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7A80EAE5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รถ</w:t>
      </w:r>
      <w:r w:rsidR="00431AAA">
        <w:rPr>
          <w:rFonts w:ascii="Angsana New" w:hAnsi="Angsana New" w:hint="cs"/>
          <w:b/>
          <w:bCs/>
          <w:sz w:val="40"/>
          <w:szCs w:val="40"/>
          <w:cs/>
        </w:rPr>
        <w:t>ดับเพลิง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ถังน้ำในตัว</w:t>
      </w:r>
    </w:p>
    <w:p w14:paraId="770EC708" w14:textId="781257E2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5B0A42">
        <w:rPr>
          <w:rFonts w:ascii="Angsana New" w:hAnsi="Angsana New" w:cs="Angsana New"/>
          <w:b/>
          <w:bCs/>
          <w:sz w:val="40"/>
          <w:szCs w:val="40"/>
        </w:rPr>
        <w:t>6,000</w:t>
      </w:r>
      <w:r w:rsidR="005B0A4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ลิตร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741C8652" w:rsidR="0025403E" w:rsidRPr="005B0A42" w:rsidRDefault="005B0A42" w:rsidP="005B0A42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5B0A42">
        <w:rPr>
          <w:rFonts w:ascii="Angsana New" w:hAnsi="Angsana New" w:hint="cs"/>
          <w:sz w:val="32"/>
          <w:szCs w:val="32"/>
          <w:cs/>
        </w:rPr>
        <w:t>เป็นรถดับเพลิง</w:t>
      </w:r>
      <w:r w:rsidR="008D13DA">
        <w:rPr>
          <w:rFonts w:ascii="Angsana New" w:hAnsi="Angsana New" w:hint="cs"/>
          <w:sz w:val="32"/>
          <w:szCs w:val="32"/>
          <w:cs/>
        </w:rPr>
        <w:t>ถังน้ำในตัว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ขนาดไม่น้อยกว่า </w:t>
      </w:r>
      <w:r w:rsidRPr="005B0A42">
        <w:rPr>
          <w:rFonts w:ascii="Angsana New" w:hAnsi="Angsana New"/>
          <w:sz w:val="32"/>
          <w:szCs w:val="32"/>
        </w:rPr>
        <w:t>6,000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ชนิด </w:t>
      </w:r>
      <w:r w:rsidRPr="005B0A42">
        <w:rPr>
          <w:rFonts w:ascii="Angsana New" w:hAnsi="Angsana New"/>
          <w:sz w:val="32"/>
          <w:szCs w:val="32"/>
        </w:rPr>
        <w:t>6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ล้อ ล้อหน้าเดี่ยว ล้อหลังคู่ พวงมาลัยขวา เครื่องยนต์ดีเซล มีกำลังแรงม้าสูงสุดไม่น้อยกว่า </w:t>
      </w:r>
      <w:r w:rsidRPr="005B0A42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4</w:t>
      </w:r>
      <w:r w:rsidRPr="005B0A42">
        <w:rPr>
          <w:rFonts w:ascii="Angsana New" w:hAnsi="Angsana New"/>
          <w:sz w:val="32"/>
          <w:szCs w:val="32"/>
        </w:rPr>
        <w:t>0</w:t>
      </w:r>
      <w:r w:rsidRPr="005B0A42">
        <w:rPr>
          <w:rFonts w:ascii="Angsana New" w:hAnsi="Angsana New" w:hint="cs"/>
          <w:sz w:val="32"/>
          <w:szCs w:val="32"/>
          <w:cs/>
        </w:rPr>
        <w:t xml:space="preserve"> แรงม้า ตอนหน้าเป็นหัวเก๋ง มีประตู </w:t>
      </w:r>
      <w:r w:rsidRPr="005B0A42">
        <w:rPr>
          <w:rFonts w:ascii="Angsana New" w:hAnsi="Angsana New"/>
          <w:sz w:val="32"/>
          <w:szCs w:val="32"/>
        </w:rPr>
        <w:t>2</w:t>
      </w:r>
      <w:r w:rsidRPr="005B0A42">
        <w:rPr>
          <w:rFonts w:ascii="Angsana New" w:hAnsi="Angsana New" w:hint="cs"/>
          <w:sz w:val="32"/>
          <w:szCs w:val="32"/>
          <w:cs/>
        </w:rPr>
        <w:t xml:space="preserve"> บาน พร้อมที่ล็อค นั่งปฏิบัติงานได้ไม่น้อยกว่า </w:t>
      </w:r>
      <w:r w:rsidRPr="005B0A4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 w:hint="cs"/>
          <w:sz w:val="32"/>
          <w:szCs w:val="32"/>
          <w:cs/>
        </w:rPr>
        <w:t xml:space="preserve"> คน รวมทั้งพนักงานขับรถ พร้อมติดตั้งเครื่องปรับอากาศ วิทยุ-ซีดี ตอนท้ายเก๋งติดตั้งถัง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มีปริมาตรความจุไม่น้อยกว่า </w:t>
      </w:r>
      <w:r w:rsidRPr="005B0A42">
        <w:rPr>
          <w:rFonts w:ascii="Angsana New" w:hAnsi="Angsana New"/>
          <w:sz w:val="32"/>
          <w:szCs w:val="32"/>
        </w:rPr>
        <w:t>6,000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มีท่อดูด</w:t>
      </w:r>
      <w:r w:rsidRPr="005B0A42">
        <w:rPr>
          <w:rFonts w:ascii="Angsana New" w:hAnsi="Angsana New"/>
          <w:sz w:val="32"/>
          <w:szCs w:val="32"/>
        </w:rPr>
        <w:t>-</w:t>
      </w:r>
      <w:r w:rsidRPr="005B0A42">
        <w:rPr>
          <w:rFonts w:ascii="Angsana New" w:hAnsi="Angsana New" w:hint="cs"/>
          <w:sz w:val="32"/>
          <w:szCs w:val="32"/>
          <w:cs/>
        </w:rPr>
        <w:t>ท่อส่งน้ำ</w:t>
      </w:r>
      <w:r w:rsidR="008D13DA">
        <w:rPr>
          <w:rFonts w:ascii="Angsana New" w:hAnsi="Angsana New" w:hint="cs"/>
          <w:sz w:val="32"/>
          <w:szCs w:val="32"/>
          <w:cs/>
        </w:rPr>
        <w:t>และ</w:t>
      </w:r>
      <w:r w:rsidRPr="005B0A42">
        <w:rPr>
          <w:rFonts w:ascii="Angsana New" w:hAnsi="Angsana New" w:hint="cs"/>
          <w:sz w:val="32"/>
          <w:szCs w:val="32"/>
          <w:cs/>
        </w:rPr>
        <w:t>แท่นปืนฉีดน้ำ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Pr="005B0A4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ชุดตู้ถัง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น้ำดับเพลิงในตัวต้อง</w:t>
      </w:r>
      <w:r w:rsidR="00DC3C94" w:rsidRPr="005B0A42">
        <w:rPr>
          <w:rFonts w:ascii="Angsana New" w:hAnsi="Angsana New" w:hint="cs"/>
          <w:sz w:val="32"/>
          <w:szCs w:val="32"/>
          <w:cs/>
        </w:rPr>
        <w:t xml:space="preserve">ผลิตจากโรงงานที่ได้รับรองระบบบริหารคุณภาพ </w:t>
      </w:r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78486B" w:rsidRPr="005B0A42">
        <w:rPr>
          <w:rFonts w:ascii="Angsana New" w:hAnsi="Angsana New" w:hint="cs"/>
          <w:sz w:val="32"/>
          <w:szCs w:val="32"/>
          <w:cs/>
        </w:rPr>
        <w:t>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="00DC3C94" w:rsidRPr="005B0A42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5B0A42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 w:rsidRPr="005B0A42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 w:rsidRPr="005B0A4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C3C94" w:rsidRPr="005B0A42">
        <w:rPr>
          <w:rFonts w:ascii="Angsana New" w:hAnsi="Angsana New" w:hint="cs"/>
          <w:sz w:val="32"/>
          <w:szCs w:val="32"/>
          <w:cs/>
        </w:rPr>
        <w:t>เพื่อความสมดุลของตัวรถ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>
        <w:rPr>
          <w:rFonts w:ascii="Angsana New" w:hAnsi="Angsana New" w:hint="cs"/>
          <w:sz w:val="32"/>
          <w:szCs w:val="32"/>
          <w:cs/>
        </w:rPr>
        <w:t xml:space="preserve">ฯ </w:t>
      </w:r>
      <w:r w:rsidR="001A7666" w:rsidRPr="005B0A42">
        <w:rPr>
          <w:rFonts w:ascii="Angsana New" w:hAnsi="Angsana New" w:hint="cs"/>
          <w:sz w:val="32"/>
          <w:szCs w:val="32"/>
          <w:cs/>
        </w:rPr>
        <w:t>และ</w:t>
      </w:r>
      <w:r w:rsidR="0078486B" w:rsidRPr="005B0A42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 w:rsidRPr="005B0A42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444616" w:rsidRPr="005B0A42">
        <w:rPr>
          <w:rFonts w:ascii="Angsana New" w:hAnsi="Angsana New" w:hint="cs"/>
          <w:sz w:val="32"/>
          <w:szCs w:val="32"/>
          <w:cs/>
        </w:rPr>
        <w:t>(ทั้งนี้การกำหนดมาตรฐานต่าง ๆ  เพื่อให้ได้ครุภัณที่มีประสิทธิภาพในการใช้งานและเกิดประโยชน์สูงสุดแก่ทางราชการ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21BAD7C6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</w:t>
      </w:r>
      <w:r w:rsidR="000126DE">
        <w:rPr>
          <w:rFonts w:ascii="Angsana New" w:hAnsi="Angsana New" w:hint="cs"/>
          <w:sz w:val="32"/>
          <w:szCs w:val="32"/>
          <w:cs/>
        </w:rPr>
        <w:t>น้ำดับเพลิง</w:t>
      </w:r>
      <w:bookmarkStart w:id="0" w:name="_GoBack"/>
      <w:bookmarkEnd w:id="0"/>
      <w:r w:rsidR="000D3C52">
        <w:rPr>
          <w:rFonts w:ascii="Angsana New" w:hAnsi="Angsana New" w:hint="cs"/>
          <w:sz w:val="32"/>
          <w:szCs w:val="32"/>
          <w:cs/>
        </w:rPr>
        <w:t xml:space="preserve">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1</w:t>
      </w:r>
      <w:r w:rsidR="001A7666">
        <w:rPr>
          <w:rFonts w:ascii="Angsana New" w:hAnsi="Angsana New" w:hint="cs"/>
          <w:sz w:val="32"/>
          <w:szCs w:val="32"/>
          <w:cs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,000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369117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206158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5D3B4FE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2A8600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6 สูบ </w:t>
      </w:r>
      <w:r w:rsidR="000F7749">
        <w:rPr>
          <w:rFonts w:ascii="Angsana New" w:hAnsi="Angsana New" w:hint="cs"/>
          <w:sz w:val="32"/>
          <w:szCs w:val="32"/>
          <w:cs/>
        </w:rPr>
        <w:t>มีปริมาตรกระบอกสูบไม่น้อยกว่า 7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>มีกำลังแรงม้าไม่น้อยกว่า 2</w:t>
      </w:r>
      <w:r w:rsidR="0018307F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>0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05F65085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14B0A812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</w:t>
      </w:r>
      <w:r w:rsidR="00980AE5">
        <w:rPr>
          <w:rFonts w:ascii="Angsana New" w:hAnsi="Angsana New" w:hint="cs"/>
          <w:b/>
          <w:bCs/>
          <w:sz w:val="32"/>
          <w:szCs w:val="32"/>
          <w:cs/>
        </w:rPr>
        <w:t>ถัง</w:t>
      </w:r>
      <w:r w:rsidR="00000B6E">
        <w:rPr>
          <w:rFonts w:ascii="Angsana New" w:hAnsi="Angsana New" w:hint="cs"/>
          <w:b/>
          <w:bCs/>
          <w:sz w:val="32"/>
          <w:szCs w:val="32"/>
          <w:cs/>
        </w:rPr>
        <w:t>น้ำดับเพลิงในตัว</w:t>
      </w:r>
    </w:p>
    <w:p w14:paraId="2D91B11D" w14:textId="6F9EAE8C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ถังบรรทุกน้ำสร้างด้วยเหล็กแผ่นมาตรฐานอย่างดีที่มีความหนาไม่น้อยกว่า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4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มีความจุไม่น้อยกว่า </w:t>
      </w:r>
      <w:r w:rsidRPr="00980AE5">
        <w:rPr>
          <w:rFonts w:ascii="Angsana New" w:hAnsi="Angsana New"/>
          <w:sz w:val="32"/>
          <w:szCs w:val="32"/>
        </w:rPr>
        <w:t>6,000</w:t>
      </w:r>
      <w:r w:rsidRPr="00980AE5">
        <w:rPr>
          <w:rFonts w:ascii="Angsana New" w:hAnsi="Angsana New" w:hint="cs"/>
          <w:sz w:val="32"/>
          <w:szCs w:val="32"/>
          <w:cs/>
        </w:rPr>
        <w:t xml:space="preserve"> ลิตร </w:t>
      </w:r>
      <w:r w:rsidR="00000B6E">
        <w:rPr>
          <w:rFonts w:ascii="Angsana New" w:hAnsi="Angsana New" w:hint="cs"/>
          <w:sz w:val="32"/>
          <w:szCs w:val="32"/>
          <w:cs/>
        </w:rPr>
        <w:t>รูปทรงเหลี่ยมตามมาตรฐานสากล</w:t>
      </w:r>
    </w:p>
    <w:p w14:paraId="4C75754D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ภายในถังบรรจุน้ำมีแผ่นเหล็กหนาไม่น้อยกว่า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กั้นเป็นช่องไม่น้อยกว่า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ช่อง เพื่อกันการกระแทกของน้ำ</w:t>
      </w:r>
    </w:p>
    <w:p w14:paraId="048E09DD" w14:textId="07BA37EE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มีช่องด้านบนของตัวถังบรรทุกน้ำ สำหรับให้คนลงไปทำความสะอาด พร้อมฝาเปิด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ช่อง  และมีที่ล็อคได้พร้อมมีราวกั้นกันตก</w:t>
      </w:r>
    </w:p>
    <w:p w14:paraId="4D086431" w14:textId="5C6EF53B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มีแท่นปืนฉีดน้ำ</w:t>
      </w:r>
      <w:r w:rsidR="00000B6E">
        <w:rPr>
          <w:rFonts w:ascii="Angsana New" w:hAnsi="Angsana New" w:hint="cs"/>
          <w:sz w:val="32"/>
          <w:szCs w:val="32"/>
          <w:cs/>
        </w:rPr>
        <w:t xml:space="preserve">ดับเพลิงขนาดใหญ่ </w:t>
      </w:r>
      <w:r w:rsidRPr="00980AE5">
        <w:rPr>
          <w:rFonts w:ascii="Angsana New" w:hAnsi="Angsana New" w:hint="cs"/>
          <w:sz w:val="32"/>
          <w:szCs w:val="32"/>
          <w:cs/>
        </w:rPr>
        <w:t xml:space="preserve">แบบหมุนได้รอบทิศทาง สามารถฉีดได้ไกลไม่น้อยกว่า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lang w:val="en-GB"/>
        </w:rPr>
        <w:t>5</w:t>
      </w:r>
      <w:r w:rsidRPr="00980AE5">
        <w:rPr>
          <w:rFonts w:ascii="Angsana New" w:hAnsi="Angsana New" w:hint="cs"/>
          <w:sz w:val="32"/>
          <w:szCs w:val="32"/>
          <w:cs/>
        </w:rPr>
        <w:t xml:space="preserve"> เมตร สำหรับป้องกันอัคคีภัยสาธารณภัย</w:t>
      </w:r>
    </w:p>
    <w:p w14:paraId="4E3CE264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มีท่อระบายน้ำล้นขนาดเส้นผ่าศูนย์กลางไม่น้อยกว่า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ท่อพร้อมฝาปิด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เปิด</w:t>
      </w:r>
    </w:p>
    <w:p w14:paraId="506732D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มีมาตรวัดระดับน้ำหรือหลอดแสดงระดับน้ำในถังติดตั้งในบริเวณที่มองเห็นได้ชัดเจน</w:t>
      </w:r>
    </w:p>
    <w:p w14:paraId="1799D49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แผงควบคุมการทำงาน ติดตั้งอยู่ในตำแหน่งที่เหมาะสมของตัวรถ ข้างละ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แผง ประกอบด้วยเพื่อควบคุมการดูด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การจ่ายน้ำ</w:t>
      </w:r>
    </w:p>
    <w:p w14:paraId="7005C288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มีทางสูบน้ำจากภายนอก 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3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EDBD30A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มีทางส่งน้ำออกพร้อมบอลวาล์วเปิด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D22A8E1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มีทางส่งน้ำเข้าถังบรรจุพร้อมบอลวาล์วเปิด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ทาง</w:t>
      </w:r>
    </w:p>
    <w:p w14:paraId="51DB1CFE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lastRenderedPageBreak/>
        <w:t>มีทางส่งน้ำออกถังบรรจุพร้อมบอลวาล์วเปิด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198B319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มีท่อส่งน้ำขึ้นแท่นปืนฉีดน้ำ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นิ้ว พร้อมวาล์วเปิด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 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5638C3C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พื้นด้านบนของตัวถังบรรทุกน้ำ ปูด้วยแผ่นเหล็กตอกลายกันลื่นตลอดแนวความยาวของตัวถังบรรทุกน้ำและมีราวจับทำด้วยท่อเหล็ก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25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โดยรอบ</w:t>
      </w:r>
    </w:p>
    <w:p w14:paraId="0E25E7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มีขั้นบันไดสำหรับขึ้นตัวถังบรรทุกน้ำ 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ขั้นติดตั้ง ด้านหน้า ด้านหลัง และด้านซ้ายและขวา</w:t>
      </w:r>
    </w:p>
    <w:p w14:paraId="21EE0380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ด้านข้างของตัวถังบรรทุกน้ำ มีตู้เก็บอุปกรณ์หรือท่อดูดตลอดแนวความยาวของตัวถังบรรทุกน้ำ ด้านบนปูด้วยแผ่นเหล็กตอกลายกันลื่นทั้งสองด้านของตัวถังบรรทุกน้ำ</w:t>
      </w:r>
    </w:p>
    <w:p w14:paraId="204AD0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ด้านท้ายของรถมีที่สำหรับยืนได้ไม่น้อยกว่า 2 คนพร้อมราวจับล้อมรอบ</w:t>
      </w:r>
    </w:p>
    <w:p w14:paraId="2DD7C2E2" w14:textId="4CA26594" w:rsidR="00980AE5" w:rsidRP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ชุดตู้ถังบรรทุกน้ำ</w:t>
      </w:r>
      <w:r w:rsidR="00000B6E">
        <w:rPr>
          <w:rFonts w:ascii="Angsana New" w:hAnsi="Angsana New" w:hint="cs"/>
          <w:sz w:val="32"/>
          <w:szCs w:val="32"/>
          <w:cs/>
        </w:rPr>
        <w:t>ดับเพลิงในตัว</w:t>
      </w:r>
      <w:r w:rsidRPr="00980AE5">
        <w:rPr>
          <w:rFonts w:ascii="Angsana New" w:hAnsi="Angsana New" w:hint="cs"/>
          <w:sz w:val="32"/>
          <w:szCs w:val="32"/>
          <w:cs/>
        </w:rPr>
        <w:t xml:space="preserve"> ผลิตจากโรงงานที่ได้รับรองระบบบริหารคุณภาพมาตรฐาน</w:t>
      </w:r>
      <w:r w:rsidRPr="00980AE5">
        <w:rPr>
          <w:rFonts w:ascii="Angsana New" w:hAnsi="Angsana New"/>
          <w:sz w:val="32"/>
          <w:szCs w:val="32"/>
        </w:rPr>
        <w:t xml:space="preserve"> ISO9001 </w:t>
      </w:r>
      <w:r w:rsidRPr="00980AE5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307AC08A" w14:textId="0A728869" w:rsidR="00980AE5" w:rsidRPr="00C32CCB" w:rsidRDefault="00980AE5" w:rsidP="00C32CCB">
      <w:pPr>
        <w:pStyle w:val="a6"/>
        <w:numPr>
          <w:ilvl w:val="0"/>
          <w:numId w:val="1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C32CCB">
        <w:rPr>
          <w:rFonts w:ascii="Angsana New" w:hAnsi="Angsana New" w:hint="cs"/>
          <w:b/>
          <w:bCs/>
          <w:sz w:val="32"/>
          <w:szCs w:val="32"/>
          <w:cs/>
        </w:rPr>
        <w:t>ระบบมาตรวัดความดันและอุปกรณ์ในการปฏิบัติงาน</w:t>
      </w:r>
    </w:p>
    <w:p w14:paraId="180738DC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มาตรวัดความดันในการส่งน้ำ</w:t>
      </w:r>
    </w:p>
    <w:p w14:paraId="0A5EE23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มาตรวัดความดันในการดูดน้ำ</w:t>
      </w:r>
    </w:p>
    <w:p w14:paraId="2BAEC1A0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มีคันเร่งมือสำหรับเร่งความดันในการส่ง</w:t>
      </w:r>
      <w:r w:rsidRPr="00C32CCB">
        <w:rPr>
          <w:rFonts w:ascii="Angsana New" w:hAnsi="Angsana New"/>
          <w:sz w:val="32"/>
          <w:szCs w:val="32"/>
        </w:rPr>
        <w:t>-</w:t>
      </w:r>
      <w:r w:rsidRPr="00C32CCB">
        <w:rPr>
          <w:rFonts w:ascii="Angsana New" w:hAnsi="Angsana New" w:hint="cs"/>
          <w:sz w:val="32"/>
          <w:szCs w:val="32"/>
          <w:cs/>
        </w:rPr>
        <w:t>ดูดน้ำ</w:t>
      </w:r>
    </w:p>
    <w:p w14:paraId="348901F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มีตัวอักษรบอกวิธีการใช้อยู่ตรงตำแหน่งของอุปกรณ์ ไว้ข้างรถพร้อมมีแสงสว่างเพื่อสะดวกแก่การใช้งาน</w:t>
      </w:r>
    </w:p>
    <w:p w14:paraId="6E4ABFE9" w14:textId="167F811D" w:rsidR="00980AE5" w:rsidRP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มีหลอดหรือมาตรสำหรับวัดระดับน้ำในถัง ติดตั้งอยู่ด้านหน้าถัง (หลังเก๋ง)</w:t>
      </w:r>
    </w:p>
    <w:p w14:paraId="3C4038F5" w14:textId="000C78EE" w:rsidR="00AA335C" w:rsidRDefault="00C32CCB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เครื่องสูบน้ำ</w:t>
      </w:r>
    </w:p>
    <w:p w14:paraId="5C854D39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เครื่องสูบน้ำติดตั้งอยู่ตอนกลางหรือตอนท้ายของรถ โดยใช้กำลังจากเครื่องยนต์รถผ่านระบบถ่ายทอดกำลัง</w:t>
      </w:r>
    </w:p>
    <w:p w14:paraId="1DD97AF1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 xml:space="preserve">เป็นเครื่องสูบน้ำ </w:t>
      </w:r>
      <w:r w:rsidRPr="00C32CCB">
        <w:rPr>
          <w:rFonts w:ascii="Angsana New" w:hAnsi="Angsana New"/>
          <w:sz w:val="32"/>
          <w:szCs w:val="32"/>
        </w:rPr>
        <w:t>(Pump)</w:t>
      </w:r>
      <w:r w:rsidRPr="00C32CCB">
        <w:rPr>
          <w:rFonts w:ascii="Angsana New" w:hAnsi="Angsana New" w:hint="cs"/>
          <w:sz w:val="32"/>
          <w:szCs w:val="32"/>
          <w:cs/>
        </w:rPr>
        <w:t xml:space="preserve"> น้ำแบบ</w:t>
      </w:r>
      <w:r w:rsidRPr="00C32CCB">
        <w:rPr>
          <w:rFonts w:ascii="Angsana New" w:hAnsi="Angsana New"/>
          <w:sz w:val="32"/>
          <w:szCs w:val="32"/>
        </w:rPr>
        <w:t xml:space="preserve"> Self-Priming Centrifugal Pump </w:t>
      </w:r>
      <w:r w:rsidRPr="00C32CCB">
        <w:rPr>
          <w:rFonts w:ascii="Angsana New" w:hAnsi="Angsana New" w:hint="cs"/>
          <w:sz w:val="32"/>
          <w:szCs w:val="32"/>
          <w:cs/>
        </w:rPr>
        <w:t xml:space="preserve">แบบไม่ต้องล่อน้ำ </w:t>
      </w:r>
    </w:p>
    <w:p w14:paraId="033AC738" w14:textId="25B0BB02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สามารถสูบน้ำได้</w:t>
      </w:r>
      <w:r w:rsidRPr="00C32CCB">
        <w:rPr>
          <w:rFonts w:ascii="Angsana New" w:hAnsi="Angsana New"/>
          <w:sz w:val="32"/>
          <w:szCs w:val="32"/>
        </w:rPr>
        <w:t xml:space="preserve"> (Capacity)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="00EF2EC2">
        <w:rPr>
          <w:rFonts w:ascii="Angsana New" w:hAnsi="Angsana New" w:hint="cs"/>
          <w:sz w:val="32"/>
          <w:szCs w:val="32"/>
          <w:cs/>
        </w:rPr>
        <w:t xml:space="preserve"> </w:t>
      </w:r>
      <w:r w:rsidR="00000B6E">
        <w:rPr>
          <w:rFonts w:ascii="Angsana New" w:hAnsi="Angsana New"/>
          <w:sz w:val="32"/>
          <w:szCs w:val="32"/>
          <w:lang w:val="en-GB"/>
        </w:rPr>
        <w:t>3</w:t>
      </w:r>
      <w:r w:rsidRPr="00C32CCB">
        <w:rPr>
          <w:rFonts w:ascii="Angsana New" w:hAnsi="Angsana New"/>
          <w:sz w:val="32"/>
          <w:szCs w:val="32"/>
        </w:rPr>
        <w:t>,</w:t>
      </w:r>
      <w:r w:rsidR="00000B6E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/>
          <w:sz w:val="32"/>
          <w:szCs w:val="32"/>
        </w:rPr>
        <w:t>00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ลิตร/นาที</w:t>
      </w:r>
      <w:r>
        <w:rPr>
          <w:rFonts w:ascii="Angsana New" w:hAnsi="Angsana New"/>
          <w:sz w:val="32"/>
          <w:szCs w:val="32"/>
        </w:rPr>
        <w:t xml:space="preserve"> </w:t>
      </w:r>
      <w:r w:rsidRPr="00C32CCB">
        <w:rPr>
          <w:rFonts w:ascii="Angsana New" w:hAnsi="Angsana New" w:hint="cs"/>
          <w:sz w:val="32"/>
          <w:szCs w:val="32"/>
          <w:cs/>
        </w:rPr>
        <w:t>และทำแรงดัน</w:t>
      </w:r>
      <w:r w:rsidRPr="00C32CCB">
        <w:rPr>
          <w:rFonts w:ascii="Angsana New" w:hAnsi="Angsana New"/>
          <w:sz w:val="32"/>
          <w:szCs w:val="32"/>
        </w:rPr>
        <w:t xml:space="preserve"> (Max Pressure)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ได้สูงสุดไม่น้อยกว่า </w:t>
      </w:r>
      <w:r w:rsidR="00000B6E">
        <w:rPr>
          <w:rFonts w:ascii="Angsana New" w:hAnsi="Angsana New"/>
          <w:sz w:val="32"/>
          <w:szCs w:val="32"/>
        </w:rPr>
        <w:t>60</w:t>
      </w:r>
      <w:r w:rsidRPr="00C32CCB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ปอนด์/ตารางนิ้ว</w:t>
      </w:r>
      <w:r w:rsidR="00EF2EC2">
        <w:rPr>
          <w:rFonts w:ascii="Angsana New" w:hAnsi="Angsana New"/>
          <w:sz w:val="32"/>
          <w:szCs w:val="32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</w:rPr>
        <w:t xml:space="preserve">หรือสามารถดูดน้ำได้เต็มถังภายใน </w:t>
      </w:r>
      <w:r w:rsidR="00000B6E">
        <w:rPr>
          <w:rFonts w:ascii="Angsana New" w:hAnsi="Angsana New"/>
          <w:sz w:val="32"/>
          <w:szCs w:val="32"/>
          <w:lang w:val="en-GB"/>
        </w:rPr>
        <w:t>2.5</w:t>
      </w:r>
      <w:r w:rsidR="00931545">
        <w:rPr>
          <w:rFonts w:ascii="Angsana New" w:hAnsi="Angsana New"/>
          <w:sz w:val="32"/>
          <w:szCs w:val="32"/>
          <w:lang w:val="en-GB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  <w:lang w:val="en-GB"/>
        </w:rPr>
        <w:t>นาที</w:t>
      </w:r>
      <w:r w:rsidR="00EF2EC2">
        <w:rPr>
          <w:rFonts w:ascii="Angsana New" w:hAnsi="Angsana New" w:hint="cs"/>
          <w:sz w:val="32"/>
          <w:szCs w:val="32"/>
          <w:cs/>
        </w:rPr>
        <w:t xml:space="preserve"> พร้อมแนบหนังสือรับรองจากหน่วยงานราชการที่เชื่อถือได้มาแสดงในวันยื่นซอง</w:t>
      </w:r>
    </w:p>
    <w:p w14:paraId="1296211A" w14:textId="08E6398F" w:rsidR="00C32CCB" w:rsidRP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เป็นเครื่องสูบน้ำที่มีคุณภาพดี ผลิตจากโรงงานที่ได้รับรองระบบบริหารคุณภาพมาตรฐาน</w:t>
      </w:r>
      <w:r w:rsidRPr="00C32CCB">
        <w:rPr>
          <w:rFonts w:ascii="Angsana New" w:hAnsi="Angsana New"/>
          <w:sz w:val="32"/>
          <w:szCs w:val="32"/>
        </w:rPr>
        <w:t xml:space="preserve"> ISO9001 </w:t>
      </w:r>
      <w:r w:rsidRPr="00C32CCB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46B10260" w14:textId="7B33664E" w:rsidR="0025403E" w:rsidRPr="00AA335C" w:rsidRDefault="00EF2EC2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ระบบสัญญาณและไฟฟ้าแสงสว่าง</w:t>
      </w:r>
    </w:p>
    <w:p w14:paraId="0A228B86" w14:textId="3D59FF03" w:rsidR="00EF2EC2" w:rsidRDefault="00444616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</w:t>
      </w:r>
      <w:r w:rsidR="00000B6E">
        <w:rPr>
          <w:rFonts w:ascii="Angsana New" w:hAnsi="Angsana New" w:hint="cs"/>
          <w:sz w:val="32"/>
          <w:szCs w:val="32"/>
          <w:cs/>
        </w:rPr>
        <w:t xml:space="preserve">แผงยาวไม่น้อยกว่า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 xml:space="preserve">1,200 </w:t>
      </w:r>
      <w:r w:rsidR="00000B6E">
        <w:rPr>
          <w:rFonts w:ascii="Angsana New" w:hAnsi="Angsana New" w:hint="cs"/>
          <w:sz w:val="32"/>
          <w:szCs w:val="32"/>
          <w:cs/>
          <w:lang w:val="en-GB"/>
        </w:rPr>
        <w:t xml:space="preserve">มิลลิเมตร </w:t>
      </w:r>
      <w:r w:rsidRPr="004A6F1B">
        <w:rPr>
          <w:rFonts w:ascii="Angsana New" w:hAnsi="Angsana New" w:hint="cs"/>
          <w:sz w:val="32"/>
          <w:szCs w:val="32"/>
          <w:cs/>
        </w:rPr>
        <w:t xml:space="preserve">บนหลังเก๋งจำนวนไม่น้อยกว่า  1 </w:t>
      </w:r>
      <w:r w:rsidR="00000B6E">
        <w:rPr>
          <w:rFonts w:ascii="Angsana New" w:hAnsi="Angsana New" w:hint="cs"/>
          <w:sz w:val="32"/>
          <w:szCs w:val="32"/>
          <w:cs/>
        </w:rPr>
        <w:t>ชุด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  <w:r w:rsidR="00EF2EC2">
        <w:rPr>
          <w:rFonts w:ascii="Angsana New" w:hAnsi="Angsana New" w:hint="cs"/>
          <w:sz w:val="32"/>
          <w:szCs w:val="32"/>
          <w:cs/>
        </w:rPr>
        <w:t xml:space="preserve"> โดยแนบเอกสารหลักฐานมาแสดงในวันยื่นซอง</w:t>
      </w:r>
    </w:p>
    <w:p w14:paraId="1FB2AB6C" w14:textId="77777777" w:rsid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lastRenderedPageBreak/>
        <w:t xml:space="preserve">มีเครื่องขยายเสียงไซเรน จำนวน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ชุด ใช้สัญญาณ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 ได้ไม่น้อยกว่า </w:t>
      </w:r>
      <w:r w:rsidRPr="00EF2EC2">
        <w:rPr>
          <w:rFonts w:ascii="Angsana New" w:hAnsi="Angsana New"/>
          <w:sz w:val="32"/>
          <w:szCs w:val="32"/>
        </w:rPr>
        <w:t>5</w:t>
      </w:r>
      <w:r w:rsidRPr="00EF2EC2">
        <w:rPr>
          <w:rFonts w:ascii="Angsana New" w:hAnsi="Angsana New" w:hint="cs"/>
          <w:sz w:val="32"/>
          <w:szCs w:val="32"/>
          <w:cs/>
        </w:rPr>
        <w:t xml:space="preserve"> เสียง มีกำลังขยายไม่น้อยกว่า </w:t>
      </w:r>
      <w:r w:rsidRPr="00EF2EC2">
        <w:rPr>
          <w:rFonts w:ascii="Angsana New" w:hAnsi="Angsana New"/>
          <w:sz w:val="32"/>
          <w:szCs w:val="32"/>
        </w:rPr>
        <w:t>50</w:t>
      </w:r>
      <w:r w:rsidRPr="00EF2EC2">
        <w:rPr>
          <w:rFonts w:ascii="Angsana New" w:hAnsi="Angsana New" w:hint="cs"/>
          <w:sz w:val="32"/>
          <w:szCs w:val="32"/>
          <w:cs/>
        </w:rPr>
        <w:t xml:space="preserve"> วัตต์ พร้อมลำโพงและไมโครโฟน</w:t>
      </w:r>
    </w:p>
    <w:p w14:paraId="65704D84" w14:textId="1BC4D693" w:rsidR="00EF2EC2" w:rsidRP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>ติดตั้งไฟสปอต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ไลท์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2</w:t>
      </w:r>
      <w:r w:rsidRPr="00EF2EC2">
        <w:rPr>
          <w:rFonts w:ascii="Angsana New" w:hAnsi="Angsana New" w:hint="cs"/>
          <w:sz w:val="32"/>
          <w:szCs w:val="32"/>
          <w:cs/>
        </w:rPr>
        <w:t xml:space="preserve"> ดวงหมุนรอบตัวเองได้</w:t>
      </w:r>
      <w:r w:rsidR="00000B6E">
        <w:rPr>
          <w:rFonts w:ascii="Angsana New" w:hAnsi="Angsana New"/>
          <w:sz w:val="32"/>
          <w:szCs w:val="32"/>
        </w:rPr>
        <w:t xml:space="preserve"> </w:t>
      </w:r>
      <w:r w:rsidR="00000B6E">
        <w:rPr>
          <w:rFonts w:ascii="Angsana New" w:hAnsi="Angsana New" w:hint="cs"/>
          <w:sz w:val="32"/>
          <w:szCs w:val="32"/>
          <w:cs/>
        </w:rPr>
        <w:t>ติดตั้งเรียบร้อย สวยงามและคงทน</w:t>
      </w:r>
      <w:r w:rsidRPr="00EF2EC2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5CEC1528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การพ่นสีภายในถังบรรจุ</w:t>
      </w:r>
      <w:r w:rsidR="00EF2EC2">
        <w:rPr>
          <w:rFonts w:ascii="Angsana New" w:hAnsi="Angsana New" w:hint="cs"/>
          <w:sz w:val="32"/>
          <w:szCs w:val="32"/>
          <w:cs/>
        </w:rPr>
        <w:t>น้ำ</w:t>
      </w:r>
      <w:r w:rsidRPr="00DC3C94">
        <w:rPr>
          <w:rFonts w:ascii="Angsana New" w:hAnsi="Angsana New" w:hint="cs"/>
          <w:sz w:val="32"/>
          <w:szCs w:val="32"/>
          <w:cs/>
        </w:rPr>
        <w:t xml:space="preserve">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7E36E1B2" w14:textId="67A94103" w:rsidR="00AD1938" w:rsidRPr="0026307B" w:rsidRDefault="00AD1938" w:rsidP="0026307B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มีสายดูดน้ำแบบตัวหนอนเป็นท่อยางเสริมโครงเหล็กเส้นผ่าศูนย์กลาง</w:t>
      </w:r>
      <w:r w:rsidR="0026307B">
        <w:rPr>
          <w:rFonts w:ascii="Angsana New" w:hAnsi="Angsana New" w:hint="cs"/>
          <w:sz w:val="32"/>
          <w:szCs w:val="32"/>
          <w:cs/>
        </w:rPr>
        <w:t>ไม่น้อยกว่า</w:t>
      </w:r>
      <w:r w:rsidRPr="00AD1938">
        <w:rPr>
          <w:rFonts w:ascii="Angsana New" w:hAnsi="Angsana New"/>
          <w:sz w:val="32"/>
          <w:szCs w:val="32"/>
          <w:cs/>
        </w:rPr>
        <w:t xml:space="preserve"> 3 นิ้ว ยาว </w:t>
      </w:r>
      <w:r w:rsidR="0026307B">
        <w:rPr>
          <w:rFonts w:ascii="Angsana New" w:hAnsi="Angsana New"/>
          <w:sz w:val="32"/>
          <w:szCs w:val="32"/>
          <w:lang w:val="en-GB"/>
        </w:rPr>
        <w:t>3</w:t>
      </w:r>
      <w:r w:rsidRPr="00AD1938">
        <w:rPr>
          <w:rFonts w:ascii="Angsana New" w:hAnsi="Angsana New"/>
          <w:sz w:val="32"/>
          <w:szCs w:val="32"/>
          <w:cs/>
        </w:rPr>
        <w:t xml:space="preserve"> เมตร พร้อมข้อต่อ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Pr="0026307B">
        <w:rPr>
          <w:rFonts w:ascii="Angsana New" w:hAnsi="Angsana New"/>
          <w:sz w:val="32"/>
          <w:szCs w:val="32"/>
          <w:cs/>
        </w:rPr>
        <w:t xml:space="preserve">ที่ขันข้อต่อท่อดูด </w:t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Pr="0026307B">
        <w:rPr>
          <w:rFonts w:ascii="Angsana New" w:hAnsi="Angsana New"/>
          <w:sz w:val="32"/>
          <w:szCs w:val="32"/>
          <w:cs/>
        </w:rPr>
        <w:t>จำนวน 2 ชุด</w:t>
      </w:r>
    </w:p>
    <w:p w14:paraId="1A7D6C7E" w14:textId="7B7ADE81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มีสายดับเพลิง สามารถทนต่อแรงดันของน้ำได้ไม่น้อยกว่า (</w:t>
      </w:r>
      <w:r w:rsidRPr="00AD1938">
        <w:rPr>
          <w:rFonts w:ascii="Angsana New" w:hAnsi="Angsana New"/>
          <w:sz w:val="32"/>
          <w:szCs w:val="32"/>
        </w:rPr>
        <w:t xml:space="preserve">WORKING PRESSURE) </w:t>
      </w:r>
      <w:r w:rsidRPr="00AD1938">
        <w:rPr>
          <w:rFonts w:ascii="Angsana New" w:hAnsi="Angsana New"/>
          <w:sz w:val="32"/>
          <w:szCs w:val="32"/>
          <w:cs/>
        </w:rPr>
        <w:t>2</w:t>
      </w:r>
      <w:r w:rsidR="0026307B">
        <w:rPr>
          <w:rFonts w:ascii="Angsana New" w:hAnsi="Angsana New"/>
          <w:sz w:val="32"/>
          <w:szCs w:val="32"/>
          <w:lang w:val="en-GB"/>
        </w:rPr>
        <w:t>5</w:t>
      </w:r>
      <w:r w:rsidRPr="00AD1938">
        <w:rPr>
          <w:rFonts w:ascii="Angsana New" w:hAnsi="Angsana New"/>
          <w:sz w:val="32"/>
          <w:szCs w:val="32"/>
          <w:cs/>
        </w:rPr>
        <w:t>0 ปอนด์/ตารางนิ้ว ทนแรงระเบิดดันได้ไม่น้อยกว่า 750 ปอนด์ต่อตารางนิ้ว โดยมีเส้นผ่าศูนย์กลางไม่น้อยกว่า 2.5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Pr="00AD1938">
        <w:rPr>
          <w:rFonts w:ascii="Angsana New" w:hAnsi="Angsana New"/>
          <w:sz w:val="32"/>
          <w:szCs w:val="32"/>
          <w:cs/>
        </w:rPr>
        <w:t>ยาว 20 เมตร พร้อมข้อต่อสวมเร็ว จำนวน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เส้น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="0026307B" w:rsidRPr="00AD1938">
        <w:rPr>
          <w:rFonts w:ascii="Angsana New" w:hAnsi="Angsana New"/>
          <w:sz w:val="32"/>
          <w:szCs w:val="32"/>
          <w:cs/>
        </w:rPr>
        <w:t xml:space="preserve">เส้นผ่าศูนย์กลางไม่น้อยกว่า </w:t>
      </w:r>
      <w:r w:rsidR="0026307B">
        <w:rPr>
          <w:rFonts w:ascii="Angsana New" w:hAnsi="Angsana New"/>
          <w:sz w:val="32"/>
          <w:szCs w:val="32"/>
          <w:lang w:val="en-GB"/>
        </w:rPr>
        <w:t>1</w:t>
      </w:r>
      <w:r w:rsidR="0026307B" w:rsidRPr="00AD1938">
        <w:rPr>
          <w:rFonts w:ascii="Angsana New" w:hAnsi="Angsana New"/>
          <w:sz w:val="32"/>
          <w:szCs w:val="32"/>
          <w:cs/>
        </w:rPr>
        <w:t>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 w:rsidRPr="00AD1938">
        <w:rPr>
          <w:rFonts w:ascii="Angsana New" w:hAnsi="Angsana New"/>
          <w:sz w:val="32"/>
          <w:szCs w:val="32"/>
          <w:cs/>
        </w:rPr>
        <w:t>ยาว 20 เมตร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26307B">
        <w:rPr>
          <w:rFonts w:ascii="Angsana New" w:hAnsi="Angsana New"/>
          <w:sz w:val="32"/>
          <w:szCs w:val="32"/>
          <w:lang w:val="en-GB"/>
        </w:rPr>
        <w:t xml:space="preserve">2 </w:t>
      </w:r>
      <w:r w:rsidR="0026307B">
        <w:rPr>
          <w:rFonts w:ascii="Angsana New" w:hAnsi="Angsana New" w:hint="cs"/>
          <w:sz w:val="32"/>
          <w:szCs w:val="32"/>
          <w:cs/>
          <w:lang w:val="en-GB"/>
        </w:rPr>
        <w:t>เส้น</w:t>
      </w:r>
    </w:p>
    <w:p w14:paraId="58B7D6F1" w14:textId="4E6811AE" w:rsid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หัวฉีดน้ำดับเพลิงชนิดแบบปรับเป็นลำและฝอยได้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ชุด</w:t>
      </w:r>
    </w:p>
    <w:p w14:paraId="55BE2E52" w14:textId="39C0223D" w:rsidR="008F4FE3" w:rsidRPr="00AD1938" w:rsidRDefault="008F4FE3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หัวฉีดดับเพลิงแบบลำยาวไม่น้อยกว่า </w:t>
      </w:r>
      <w:r>
        <w:rPr>
          <w:rFonts w:ascii="Angsana New" w:hAnsi="Angsana New"/>
          <w:sz w:val="32"/>
          <w:szCs w:val="32"/>
          <w:lang w:val="en-GB"/>
        </w:rPr>
        <w:t xml:space="preserve">30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นิ้ว </w:t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จำนวน </w:t>
      </w:r>
      <w:r>
        <w:rPr>
          <w:rFonts w:ascii="Angsana New" w:hAnsi="Angsana New"/>
          <w:sz w:val="32"/>
          <w:szCs w:val="32"/>
          <w:lang w:val="en-GB"/>
        </w:rPr>
        <w:t xml:space="preserve">2 </w:t>
      </w:r>
      <w:r>
        <w:rPr>
          <w:rFonts w:ascii="Angsana New" w:hAnsi="Angsana New" w:hint="cs"/>
          <w:sz w:val="32"/>
          <w:szCs w:val="32"/>
          <w:cs/>
          <w:lang w:val="en-GB"/>
        </w:rPr>
        <w:t>ชุด</w:t>
      </w:r>
    </w:p>
    <w:p w14:paraId="1FBDCC18" w14:textId="2EC996E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ขวานดับเพลิงชนิดหงอนเดียว ขนาด 6 ปอนด์ ด้ามยาว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 w:hint="cs"/>
          <w:sz w:val="32"/>
          <w:szCs w:val="32"/>
          <w:cs/>
        </w:rPr>
        <w:t>จำนวน</w:t>
      </w:r>
      <w:r w:rsidRPr="00AD1938">
        <w:rPr>
          <w:rFonts w:ascii="Angsana New" w:hAnsi="Angsana New"/>
          <w:sz w:val="32"/>
          <w:szCs w:val="32"/>
          <w:cs/>
        </w:rPr>
        <w:t xml:space="preserve"> 2 ตัว</w:t>
      </w:r>
    </w:p>
    <w:p w14:paraId="4F4B87D0" w14:textId="1E886F20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ขอชักด้ามไม้ ยาวไม่น้อยกว่า 10 ฟุต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1FA62143" w14:textId="2051CFB8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หัวกรองผงสำหรับท่อดูด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 xml:space="preserve">จำนวน </w:t>
      </w:r>
      <w:r w:rsidR="008F4FE3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ชุด</w:t>
      </w:r>
    </w:p>
    <w:p w14:paraId="4356D3FE" w14:textId="5F21894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พลั่วแบบพับได้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750F8A24" w14:textId="4553DB5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สะพานข้ามสายสูบ ชนิดปูคร่อมสายสูบได้ 2 เส้น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อัน</w:t>
      </w:r>
    </w:p>
    <w:p w14:paraId="7033833B" w14:textId="61E8D97B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ตะกร้าสวมหัวกรองผง 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ชุด</w:t>
      </w:r>
    </w:p>
    <w:p w14:paraId="033E6DE4" w14:textId="07CC649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บันไดอลูมิเนียมยืดได้ยาวไม่น้อยกว่า 12 ฟุต ติดตั้งที่ด้านบนตัวรถ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0D0A7642" w14:textId="1A248C52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แชลง ขนาดยาวไม่น้อยกว่า 36 นิ้ว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37A8AA01" w14:textId="1AD8F98E" w:rsidR="00931545" w:rsidRPr="008F4FE3" w:rsidRDefault="00931545" w:rsidP="008F4FE3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lastRenderedPageBreak/>
        <w:t>ชุดดับเพลิงเคมีแห้งขนาดความจุไม่น้อยกว่า 300 ปอนด์ สำหรับติดตั้งบนรถ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>A 20B</w:t>
      </w:r>
      <w:r w:rsidRPr="00931545">
        <w:rPr>
          <w:rFonts w:ascii="Angsana New" w:hAnsi="Angsana New" w:hint="cs"/>
          <w:sz w:val="32"/>
          <w:szCs w:val="32"/>
          <w:cs/>
        </w:rPr>
        <w:t xml:space="preserve"> ที่มีคุณภาพดี มีหน่วยงานราชการที่เชื่อถือได้ให้การยอมรับหรือแนบผลการทดสอบประสิทธิภาพ เพื่อประโยชน์ของทางราชการโดยมีเอกสารมาแสดงในวันยื่นซอง</w:t>
      </w:r>
    </w:p>
    <w:p w14:paraId="12073F2A" w14:textId="4C9CD51D" w:rsidR="008D2169" w:rsidRPr="00931545" w:rsidRDefault="008D2169" w:rsidP="004A0A5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31545">
        <w:rPr>
          <w:rFonts w:ascii="Angsana New" w:hAnsi="Angsana New" w:hint="cs"/>
          <w:b/>
          <w:bCs/>
          <w:sz w:val="32"/>
          <w:szCs w:val="32"/>
          <w:cs/>
        </w:rPr>
        <w:t>เงื่อนไขการเสนอราคา</w:t>
      </w:r>
    </w:p>
    <w:p w14:paraId="464D1F74" w14:textId="60399854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8F4FE3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>เครื่องดับเพลิงเคมีแห้ง</w:t>
      </w:r>
      <w:r>
        <w:rPr>
          <w:rFonts w:ascii="Angsana New" w:hAnsi="Angsana New" w:hint="cs"/>
          <w:sz w:val="32"/>
          <w:szCs w:val="32"/>
          <w:cs/>
        </w:rPr>
        <w:t>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C95C5CE" w14:textId="29D76936" w:rsidR="008F4FE3" w:rsidRDefault="008F4FE3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เป็นผู้ผลิตที่มีความชำนาญในการผลิตโดยตรงในการผลิตรถดับเพลิงถังน้ำในตัวและสินค้าต้องมีคุณภาพที่ดี โดยแนบผลงานการขายสินค้ารถดับเพลิงถังน้ำในตัวที่ได้รับอนุมัติจดทะเบียนกับสำนักงานมาตรฐานผลิตภัณฑ์อุตสาหกรรม หรือ มาตรฐาน </w:t>
      </w:r>
      <w:r>
        <w:rPr>
          <w:rFonts w:ascii="Angsana New" w:hAnsi="Angsana New"/>
          <w:sz w:val="32"/>
          <w:szCs w:val="32"/>
          <w:lang w:val="en-GB"/>
        </w:rPr>
        <w:t xml:space="preserve">NFPA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หรือมาตรฐานที่เกี่ยวข้องกับตัวสินค้า หรือเป็นตัวแทนจำหน่ายจากผู้ผลิตตามมาตรฐานดังกล่าว พร้อมแนบเอกสารหลักฐานมาแสดงในวันยื่นซอง </w:t>
      </w:r>
      <w:r>
        <w:rPr>
          <w:rFonts w:ascii="Angsana New" w:hAnsi="Angsana New" w:hint="cs"/>
          <w:sz w:val="32"/>
          <w:szCs w:val="32"/>
          <w:cs/>
        </w:rPr>
        <w:t xml:space="preserve"> (ส่งเอกสารฉบับจริง ตามมาภายใน 7 วัน)</w:t>
      </w:r>
    </w:p>
    <w:p w14:paraId="7768DC96" w14:textId="39A98A2C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</w:t>
      </w:r>
      <w:r w:rsidR="00572641">
        <w:rPr>
          <w:rFonts w:ascii="Angsana New" w:hAnsi="Angsana New" w:hint="cs"/>
          <w:sz w:val="32"/>
          <w:szCs w:val="32"/>
          <w:cs/>
        </w:rPr>
        <w:t>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6BF87AE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572641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 xml:space="preserve">เครื่องดับเพลิงเคมีแห้งและเครื่องสูบน้ำ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5F30675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</w:t>
      </w:r>
      <w:r w:rsidR="00572641">
        <w:rPr>
          <w:rFonts w:ascii="Angsana New" w:hAnsi="Angsana New"/>
          <w:sz w:val="32"/>
          <w:szCs w:val="32"/>
          <w:lang w:val="en-GB"/>
        </w:rPr>
        <w:t>5</w:t>
      </w:r>
      <w:r w:rsidR="00866BE2">
        <w:rPr>
          <w:rFonts w:ascii="Angsana New" w:hAnsi="Angsana New" w:hint="cs"/>
          <w:sz w:val="32"/>
          <w:szCs w:val="32"/>
          <w:cs/>
        </w:rPr>
        <w:t>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61BED"/>
    <w:multiLevelType w:val="hybridMultilevel"/>
    <w:tmpl w:val="10D64002"/>
    <w:lvl w:ilvl="0" w:tplc="49B65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76B36"/>
    <w:multiLevelType w:val="hybridMultilevel"/>
    <w:tmpl w:val="A34C4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4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72EDD"/>
    <w:multiLevelType w:val="hybridMultilevel"/>
    <w:tmpl w:val="234679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8" w15:restartNumberingAfterBreak="0">
    <w:nsid w:val="7DDF2E08"/>
    <w:multiLevelType w:val="hybridMultilevel"/>
    <w:tmpl w:val="DC0A29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00B6E"/>
    <w:rsid w:val="000126DE"/>
    <w:rsid w:val="00030DCA"/>
    <w:rsid w:val="000D3C52"/>
    <w:rsid w:val="000F7749"/>
    <w:rsid w:val="001523CB"/>
    <w:rsid w:val="0018307F"/>
    <w:rsid w:val="001A7666"/>
    <w:rsid w:val="001B40E2"/>
    <w:rsid w:val="00206158"/>
    <w:rsid w:val="0025403E"/>
    <w:rsid w:val="0026307B"/>
    <w:rsid w:val="0034642C"/>
    <w:rsid w:val="00362F5C"/>
    <w:rsid w:val="004234DF"/>
    <w:rsid w:val="00431AAA"/>
    <w:rsid w:val="00444616"/>
    <w:rsid w:val="004A0A56"/>
    <w:rsid w:val="004A6F1B"/>
    <w:rsid w:val="004B6F65"/>
    <w:rsid w:val="00521474"/>
    <w:rsid w:val="00526DEF"/>
    <w:rsid w:val="00572641"/>
    <w:rsid w:val="0059338A"/>
    <w:rsid w:val="005B0A42"/>
    <w:rsid w:val="006F0A94"/>
    <w:rsid w:val="007534A9"/>
    <w:rsid w:val="0078486B"/>
    <w:rsid w:val="00847CB5"/>
    <w:rsid w:val="00866BE2"/>
    <w:rsid w:val="008D13DA"/>
    <w:rsid w:val="008D2169"/>
    <w:rsid w:val="008D351F"/>
    <w:rsid w:val="008F4FE3"/>
    <w:rsid w:val="00900EC0"/>
    <w:rsid w:val="00931545"/>
    <w:rsid w:val="00980AE5"/>
    <w:rsid w:val="00992ADF"/>
    <w:rsid w:val="009938EE"/>
    <w:rsid w:val="009A792E"/>
    <w:rsid w:val="00AA335C"/>
    <w:rsid w:val="00AD1938"/>
    <w:rsid w:val="00AF6783"/>
    <w:rsid w:val="00B8074E"/>
    <w:rsid w:val="00C32CCB"/>
    <w:rsid w:val="00C34274"/>
    <w:rsid w:val="00C91C6A"/>
    <w:rsid w:val="00C97B63"/>
    <w:rsid w:val="00D20077"/>
    <w:rsid w:val="00DC0BD5"/>
    <w:rsid w:val="00DC3C94"/>
    <w:rsid w:val="00DD5F24"/>
    <w:rsid w:val="00E21ACB"/>
    <w:rsid w:val="00EB569D"/>
    <w:rsid w:val="00ED7769"/>
    <w:rsid w:val="00EF2EC2"/>
    <w:rsid w:val="00F16056"/>
    <w:rsid w:val="00FA175F"/>
    <w:rsid w:val="00FA685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53A0-4A46-46AA-A536-28E1250E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7</cp:revision>
  <cp:lastPrinted>2006-11-28T06:58:00Z</cp:lastPrinted>
  <dcterms:created xsi:type="dcterms:W3CDTF">2018-07-05T05:38:00Z</dcterms:created>
  <dcterms:modified xsi:type="dcterms:W3CDTF">2018-07-05T07:54:00Z</dcterms:modified>
</cp:coreProperties>
</file>